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B18D3" w14:textId="7CEAA599" w:rsidR="00AB667E" w:rsidRPr="006258B4" w:rsidRDefault="006258B4" w:rsidP="006258B4">
      <w:pPr>
        <w:pStyle w:val="Brdtekst"/>
        <w:jc w:val="center"/>
        <w:rPr>
          <w:b/>
          <w:bCs/>
          <w:sz w:val="28"/>
          <w:szCs w:val="24"/>
        </w:rPr>
      </w:pPr>
      <w:r w:rsidRPr="006258B4">
        <w:rPr>
          <w:b/>
          <w:bCs/>
          <w:sz w:val="28"/>
          <w:szCs w:val="24"/>
        </w:rPr>
        <w:t>Invitasjon til deltagelse i markedsdialog</w:t>
      </w:r>
    </w:p>
    <w:p w14:paraId="4FD56A57" w14:textId="6DB4D1DB" w:rsidR="006258B4" w:rsidRDefault="006258B4" w:rsidP="006258B4">
      <w:pPr>
        <w:pStyle w:val="Brdtekst"/>
        <w:jc w:val="center"/>
        <w:rPr>
          <w:sz w:val="24"/>
          <w:szCs w:val="22"/>
        </w:rPr>
      </w:pPr>
      <w:r>
        <w:rPr>
          <w:sz w:val="24"/>
          <w:szCs w:val="22"/>
        </w:rPr>
        <w:t>Sikringstiltak i Nidelva ved Arildsløkka i Trondheim</w:t>
      </w:r>
    </w:p>
    <w:p w14:paraId="1D464C64" w14:textId="6C7F4E2E" w:rsidR="006258B4" w:rsidRDefault="00383B23" w:rsidP="00383B23">
      <w:pPr>
        <w:pStyle w:val="Brdtekst"/>
        <w:jc w:val="center"/>
        <w:rPr>
          <w:sz w:val="24"/>
          <w:szCs w:val="22"/>
        </w:rPr>
      </w:pPr>
      <w:r>
        <w:rPr>
          <w:sz w:val="24"/>
          <w:szCs w:val="22"/>
        </w:rPr>
        <w:t xml:space="preserve">Saksnummer </w:t>
      </w:r>
      <w:r w:rsidRPr="00383B23">
        <w:rPr>
          <w:sz w:val="24"/>
          <w:szCs w:val="22"/>
        </w:rPr>
        <w:br/>
      </w:r>
      <w:r w:rsidR="00A55E2D" w:rsidRPr="00A55E2D">
        <w:rPr>
          <w:sz w:val="24"/>
          <w:szCs w:val="22"/>
        </w:rPr>
        <w:t>202613236</w:t>
      </w:r>
    </w:p>
    <w:p w14:paraId="2B6A16FE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17BB7427" w14:textId="77777777" w:rsidR="00A7375D" w:rsidRPr="00A7375D" w:rsidRDefault="00A7375D" w:rsidP="00A7375D">
      <w:pPr>
        <w:pStyle w:val="Brdtekst"/>
        <w:rPr>
          <w:b/>
          <w:bCs/>
          <w:sz w:val="24"/>
          <w:szCs w:val="22"/>
        </w:rPr>
      </w:pPr>
      <w:r w:rsidRPr="00A7375D">
        <w:rPr>
          <w:b/>
          <w:bCs/>
          <w:sz w:val="24"/>
          <w:szCs w:val="22"/>
        </w:rPr>
        <w:t xml:space="preserve">Innledning </w:t>
      </w:r>
    </w:p>
    <w:p w14:paraId="5E178F3B" w14:textId="4868D886" w:rsidR="006258B4" w:rsidRPr="009C5610" w:rsidRDefault="00A7375D" w:rsidP="00A7375D">
      <w:pPr>
        <w:pStyle w:val="Brdtekst"/>
        <w:rPr>
          <w:sz w:val="24"/>
          <w:szCs w:val="22"/>
        </w:rPr>
      </w:pPr>
      <w:r w:rsidRPr="00A7375D">
        <w:rPr>
          <w:sz w:val="24"/>
          <w:szCs w:val="22"/>
        </w:rPr>
        <w:t xml:space="preserve">NVE </w:t>
      </w:r>
      <w:r w:rsidRPr="00B747DA">
        <w:rPr>
          <w:color w:val="000000" w:themeColor="text1"/>
          <w:sz w:val="24"/>
          <w:szCs w:val="22"/>
        </w:rPr>
        <w:t xml:space="preserve">Region Midt-Norge planlegger å gjennomføre en anskaffelse for utførelse av sikringstiltak i Nidelva ved Arildsløkka i Trondheim. Kontrakten skal være en </w:t>
      </w:r>
      <w:r w:rsidR="0031518A" w:rsidRPr="00B747DA">
        <w:rPr>
          <w:color w:val="000000" w:themeColor="text1"/>
          <w:sz w:val="24"/>
          <w:szCs w:val="22"/>
        </w:rPr>
        <w:t>utførelsesentreprise (NS 8406)</w:t>
      </w:r>
      <w:r w:rsidRPr="00B747DA">
        <w:rPr>
          <w:color w:val="000000" w:themeColor="text1"/>
          <w:sz w:val="24"/>
          <w:szCs w:val="22"/>
        </w:rPr>
        <w:t xml:space="preserve">. </w:t>
      </w:r>
      <w:r w:rsidR="002110A0" w:rsidRPr="00B747DA">
        <w:rPr>
          <w:color w:val="000000" w:themeColor="text1"/>
          <w:sz w:val="24"/>
          <w:szCs w:val="22"/>
        </w:rPr>
        <w:t xml:space="preserve">NVE har utarbeidet en sikringsplan, </w:t>
      </w:r>
      <w:r w:rsidRPr="00B747DA">
        <w:rPr>
          <w:color w:val="000000" w:themeColor="text1"/>
          <w:sz w:val="24"/>
          <w:szCs w:val="22"/>
        </w:rPr>
        <w:t>og ser behov for å gjennomføre dialog med markedet</w:t>
      </w:r>
      <w:r w:rsidR="002110A0" w:rsidRPr="00B747DA">
        <w:rPr>
          <w:color w:val="000000" w:themeColor="text1"/>
          <w:sz w:val="24"/>
          <w:szCs w:val="22"/>
        </w:rPr>
        <w:t xml:space="preserve"> for å utførelse av sikringsprosjektet</w:t>
      </w:r>
      <w:r w:rsidRPr="00B747DA">
        <w:rPr>
          <w:color w:val="000000" w:themeColor="text1"/>
          <w:sz w:val="24"/>
          <w:szCs w:val="22"/>
        </w:rPr>
        <w:t xml:space="preserve">. Målet er å utvide innsikten vår om mulighetsrommet, og eventuelle begrensninger, for gjennomføring av konkurransen og kontrakten </w:t>
      </w:r>
      <w:r w:rsidR="002110A0" w:rsidRPr="00B747DA">
        <w:rPr>
          <w:color w:val="000000" w:themeColor="text1"/>
          <w:sz w:val="24"/>
          <w:szCs w:val="22"/>
        </w:rPr>
        <w:t>for utførelses</w:t>
      </w:r>
      <w:r w:rsidRPr="00B747DA">
        <w:rPr>
          <w:color w:val="000000" w:themeColor="text1"/>
          <w:sz w:val="24"/>
          <w:szCs w:val="22"/>
        </w:rPr>
        <w:t>fasen av prosjektet.</w:t>
      </w:r>
    </w:p>
    <w:p w14:paraId="234AA0D5" w14:textId="77777777" w:rsidR="006258B4" w:rsidRPr="009C5610" w:rsidRDefault="006258B4" w:rsidP="001F39D8">
      <w:pPr>
        <w:pStyle w:val="Brdtekst"/>
        <w:rPr>
          <w:sz w:val="24"/>
          <w:szCs w:val="22"/>
        </w:rPr>
      </w:pPr>
    </w:p>
    <w:p w14:paraId="6FABB6A1" w14:textId="77777777" w:rsidR="009C5610" w:rsidRPr="009C5610" w:rsidRDefault="009C5610" w:rsidP="009C5610">
      <w:pPr>
        <w:pStyle w:val="Brdtekst"/>
        <w:rPr>
          <w:b/>
          <w:bCs/>
          <w:sz w:val="24"/>
          <w:szCs w:val="22"/>
        </w:rPr>
      </w:pPr>
      <w:r w:rsidRPr="009C5610">
        <w:rPr>
          <w:b/>
          <w:bCs/>
          <w:sz w:val="24"/>
          <w:szCs w:val="22"/>
        </w:rPr>
        <w:t xml:space="preserve">Kort om anskaffelsen </w:t>
      </w:r>
    </w:p>
    <w:p w14:paraId="37FE3930" w14:textId="53EACC6F" w:rsidR="009C5610" w:rsidRPr="00CC4A60" w:rsidRDefault="009C5610" w:rsidP="009C5610">
      <w:pPr>
        <w:pStyle w:val="Brdtekst"/>
        <w:rPr>
          <w:sz w:val="24"/>
          <w:szCs w:val="22"/>
        </w:rPr>
      </w:pPr>
      <w:r w:rsidRPr="00CC4A60">
        <w:rPr>
          <w:sz w:val="24"/>
          <w:szCs w:val="22"/>
        </w:rPr>
        <w:t>NVE ønsker i utgangspunktet å legge til rette for at leverandørmarkedet skal kunne tilby ulike teknologier/løsninger som vil kunne dekke behovet for utførelse av sikringstiltaket</w:t>
      </w:r>
      <w:r w:rsidR="00CC4A60" w:rsidRPr="00CC4A60">
        <w:rPr>
          <w:sz w:val="24"/>
          <w:szCs w:val="22"/>
        </w:rPr>
        <w:t xml:space="preserve"> </w:t>
      </w:r>
      <w:r w:rsidRPr="00CC4A60">
        <w:rPr>
          <w:sz w:val="24"/>
          <w:szCs w:val="22"/>
        </w:rPr>
        <w:t xml:space="preserve">i stedet for å spesifisere en gitt </w:t>
      </w:r>
      <w:r w:rsidRPr="001952A2">
        <w:rPr>
          <w:sz w:val="24"/>
          <w:szCs w:val="22"/>
        </w:rPr>
        <w:t xml:space="preserve">teknologi. For å legge til rette for dette er planen per i dag å gjennomføre anskaffelsen som en konkurransepreget dialog. </w:t>
      </w:r>
    </w:p>
    <w:p w14:paraId="4A8E26B3" w14:textId="2EE4C0CD" w:rsidR="006258B4" w:rsidRPr="009C5610" w:rsidRDefault="009C5610" w:rsidP="009C5610">
      <w:pPr>
        <w:pStyle w:val="Brdtekst"/>
        <w:rPr>
          <w:color w:val="EE0000"/>
          <w:sz w:val="24"/>
          <w:szCs w:val="22"/>
        </w:rPr>
      </w:pPr>
      <w:r w:rsidRPr="00C3042D">
        <w:rPr>
          <w:sz w:val="24"/>
          <w:szCs w:val="22"/>
        </w:rPr>
        <w:t xml:space="preserve">Se mer </w:t>
      </w:r>
      <w:r w:rsidRPr="003A166D">
        <w:rPr>
          <w:sz w:val="24"/>
          <w:szCs w:val="22"/>
        </w:rPr>
        <w:t>informasjon i vedlegg 1 og 2.</w:t>
      </w:r>
    </w:p>
    <w:p w14:paraId="338CBF7B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500F088C" w14:textId="77777777" w:rsidR="00C3042D" w:rsidRPr="00C3042D" w:rsidRDefault="00C3042D" w:rsidP="00C3042D">
      <w:pPr>
        <w:pStyle w:val="Brdtekst"/>
        <w:rPr>
          <w:b/>
          <w:bCs/>
          <w:sz w:val="24"/>
          <w:szCs w:val="22"/>
        </w:rPr>
      </w:pPr>
      <w:r w:rsidRPr="00C3042D">
        <w:rPr>
          <w:b/>
          <w:bCs/>
          <w:sz w:val="24"/>
          <w:szCs w:val="22"/>
        </w:rPr>
        <w:t xml:space="preserve">Markedsdialogen </w:t>
      </w:r>
    </w:p>
    <w:p w14:paraId="6BC7B4FA" w14:textId="59DF275C" w:rsidR="00C3042D" w:rsidRDefault="00C3042D" w:rsidP="00C3042D">
      <w:pPr>
        <w:pStyle w:val="Brdtekst"/>
        <w:rPr>
          <w:sz w:val="24"/>
          <w:szCs w:val="22"/>
        </w:rPr>
      </w:pPr>
      <w:r w:rsidRPr="00C3042D">
        <w:rPr>
          <w:sz w:val="24"/>
          <w:szCs w:val="22"/>
        </w:rPr>
        <w:t>NVE inviterer i første omgang til en skriftlig dialog</w:t>
      </w:r>
      <w:r w:rsidR="00A24A03">
        <w:rPr>
          <w:sz w:val="24"/>
          <w:szCs w:val="22"/>
        </w:rPr>
        <w:t xml:space="preserve"> og eventuelt et fysisk informasjonsmøte</w:t>
      </w:r>
      <w:r w:rsidRPr="00C3042D">
        <w:rPr>
          <w:sz w:val="24"/>
          <w:szCs w:val="22"/>
        </w:rPr>
        <w:t xml:space="preserve">, der vi ønsker tilbakemelding på våre </w:t>
      </w:r>
      <w:r w:rsidRPr="00B747DA">
        <w:rPr>
          <w:sz w:val="24"/>
          <w:szCs w:val="22"/>
        </w:rPr>
        <w:t xml:space="preserve">spørsmål i </w:t>
      </w:r>
      <w:r w:rsidR="00D02D50" w:rsidRPr="00B747DA">
        <w:rPr>
          <w:sz w:val="24"/>
          <w:szCs w:val="22"/>
        </w:rPr>
        <w:t>v</w:t>
      </w:r>
      <w:r w:rsidRPr="00B747DA">
        <w:rPr>
          <w:sz w:val="24"/>
          <w:szCs w:val="22"/>
        </w:rPr>
        <w:t xml:space="preserve">edlegg 2. Dersom dere har generelle innspill til </w:t>
      </w:r>
      <w:r w:rsidR="0031518A" w:rsidRPr="00B747DA">
        <w:rPr>
          <w:sz w:val="24"/>
          <w:szCs w:val="22"/>
        </w:rPr>
        <w:t xml:space="preserve">utførelse </w:t>
      </w:r>
      <w:r w:rsidRPr="00B747DA">
        <w:rPr>
          <w:sz w:val="24"/>
          <w:szCs w:val="22"/>
        </w:rPr>
        <w:t xml:space="preserve">utover de spørsmålene vi har </w:t>
      </w:r>
      <w:r w:rsidRPr="00956D88">
        <w:rPr>
          <w:sz w:val="24"/>
          <w:szCs w:val="22"/>
        </w:rPr>
        <w:t xml:space="preserve">stilt, </w:t>
      </w:r>
      <w:r w:rsidR="00707FF9" w:rsidRPr="00956D88">
        <w:rPr>
          <w:sz w:val="24"/>
          <w:szCs w:val="22"/>
        </w:rPr>
        <w:t xml:space="preserve">tar vi også gjerne imot disse. </w:t>
      </w:r>
    </w:p>
    <w:p w14:paraId="555A9F72" w14:textId="2FFCC7E7" w:rsidR="00A24A03" w:rsidRPr="00C23064" w:rsidRDefault="00A24A03" w:rsidP="00C3042D">
      <w:pPr>
        <w:pStyle w:val="Brdtekst"/>
        <w:rPr>
          <w:sz w:val="24"/>
          <w:szCs w:val="22"/>
        </w:rPr>
      </w:pPr>
      <w:r>
        <w:rPr>
          <w:sz w:val="24"/>
          <w:szCs w:val="22"/>
        </w:rPr>
        <w:t xml:space="preserve">Påmelding til informasjonsmøtet gjøres via Mercell for </w:t>
      </w:r>
      <w:r w:rsidRPr="00C23064">
        <w:rPr>
          <w:sz w:val="24"/>
          <w:szCs w:val="22"/>
        </w:rPr>
        <w:t xml:space="preserve">interessenter innen </w:t>
      </w:r>
      <w:r w:rsidR="00C23064" w:rsidRPr="00C23064">
        <w:rPr>
          <w:sz w:val="24"/>
          <w:szCs w:val="22"/>
        </w:rPr>
        <w:t>28.06.2026.</w:t>
      </w:r>
    </w:p>
    <w:p w14:paraId="70924F99" w14:textId="1120024A" w:rsidR="00A24A03" w:rsidRPr="00C23064" w:rsidRDefault="00A24A03" w:rsidP="00C3042D">
      <w:pPr>
        <w:pStyle w:val="Brdtekst"/>
        <w:rPr>
          <w:sz w:val="24"/>
          <w:szCs w:val="22"/>
        </w:rPr>
      </w:pPr>
      <w:r w:rsidRPr="00C23064">
        <w:rPr>
          <w:sz w:val="24"/>
          <w:szCs w:val="22"/>
        </w:rPr>
        <w:t xml:space="preserve">Informasjonsmøtet vil bli avholdt den </w:t>
      </w:r>
      <w:r w:rsidR="007677FD" w:rsidRPr="00C23064">
        <w:rPr>
          <w:sz w:val="24"/>
          <w:szCs w:val="22"/>
        </w:rPr>
        <w:t>29.</w:t>
      </w:r>
      <w:r w:rsidR="00E95696" w:rsidRPr="00C23064">
        <w:rPr>
          <w:sz w:val="24"/>
          <w:szCs w:val="22"/>
        </w:rPr>
        <w:t>06.2026 klokken 10</w:t>
      </w:r>
      <w:r w:rsidRPr="00C23064">
        <w:rPr>
          <w:sz w:val="24"/>
          <w:szCs w:val="22"/>
        </w:rPr>
        <w:t xml:space="preserve">, på NVE sitt regionskontor i Trondheim. </w:t>
      </w:r>
    </w:p>
    <w:p w14:paraId="4B2418EB" w14:textId="59D0A2B3" w:rsidR="00A24A03" w:rsidRPr="00C23064" w:rsidRDefault="00A24A03" w:rsidP="00C23064">
      <w:pPr>
        <w:pStyle w:val="Brdtekst"/>
        <w:rPr>
          <w:sz w:val="24"/>
          <w:szCs w:val="22"/>
        </w:rPr>
      </w:pPr>
      <w:r w:rsidRPr="00C23064">
        <w:rPr>
          <w:sz w:val="24"/>
          <w:szCs w:val="22"/>
        </w:rPr>
        <w:t xml:space="preserve">Prosjektinformasjon </w:t>
      </w:r>
      <w:r w:rsidR="00C23064">
        <w:rPr>
          <w:sz w:val="24"/>
          <w:szCs w:val="22"/>
        </w:rPr>
        <w:t xml:space="preserve">vil bli gitt </w:t>
      </w:r>
      <w:r w:rsidRPr="00C23064">
        <w:rPr>
          <w:sz w:val="24"/>
          <w:szCs w:val="22"/>
        </w:rPr>
        <w:t xml:space="preserve">på Regionskontoret og </w:t>
      </w:r>
      <w:r w:rsidR="00C23064">
        <w:rPr>
          <w:sz w:val="24"/>
          <w:szCs w:val="22"/>
        </w:rPr>
        <w:t xml:space="preserve">under </w:t>
      </w:r>
      <w:r w:rsidRPr="00C23064">
        <w:rPr>
          <w:sz w:val="24"/>
          <w:szCs w:val="22"/>
        </w:rPr>
        <w:t>en eventuel</w:t>
      </w:r>
      <w:r w:rsidR="00C23064" w:rsidRPr="00C23064">
        <w:rPr>
          <w:sz w:val="24"/>
          <w:szCs w:val="22"/>
        </w:rPr>
        <w:t>l</w:t>
      </w:r>
      <w:r w:rsidRPr="00C23064">
        <w:rPr>
          <w:sz w:val="24"/>
          <w:szCs w:val="22"/>
        </w:rPr>
        <w:t xml:space="preserve"> påfølgende enkel befaring</w:t>
      </w:r>
      <w:r w:rsidR="00AD3350" w:rsidRPr="00C23064">
        <w:rPr>
          <w:sz w:val="24"/>
          <w:szCs w:val="22"/>
        </w:rPr>
        <w:t>.</w:t>
      </w:r>
    </w:p>
    <w:p w14:paraId="7D348B0A" w14:textId="10074814" w:rsidR="006258B4" w:rsidRPr="00956D88" w:rsidRDefault="00C3042D" w:rsidP="00C3042D">
      <w:pPr>
        <w:pStyle w:val="Brdtekst"/>
        <w:rPr>
          <w:sz w:val="24"/>
          <w:szCs w:val="22"/>
        </w:rPr>
      </w:pPr>
      <w:r w:rsidRPr="00956D88">
        <w:rPr>
          <w:sz w:val="24"/>
          <w:szCs w:val="22"/>
        </w:rPr>
        <w:t xml:space="preserve">I denne innledende runden med skriftlig dialog, er det hovedsakelig </w:t>
      </w:r>
      <w:r w:rsidR="0031518A" w:rsidRPr="00956D88">
        <w:rPr>
          <w:sz w:val="24"/>
          <w:szCs w:val="22"/>
        </w:rPr>
        <w:t xml:space="preserve">entreprenører </w:t>
      </w:r>
      <w:r w:rsidRPr="00956D88">
        <w:rPr>
          <w:sz w:val="24"/>
          <w:szCs w:val="22"/>
        </w:rPr>
        <w:t xml:space="preserve">vi anser som aktuelle. Samtidig tar vi også imot innspill fra andre </w:t>
      </w:r>
      <w:r w:rsidR="00707FF9" w:rsidRPr="00956D88">
        <w:rPr>
          <w:sz w:val="24"/>
          <w:szCs w:val="22"/>
        </w:rPr>
        <w:t xml:space="preserve">aktører </w:t>
      </w:r>
      <w:r w:rsidRPr="00956D88">
        <w:rPr>
          <w:sz w:val="24"/>
          <w:szCs w:val="22"/>
        </w:rPr>
        <w:t xml:space="preserve">som kan ha relevant </w:t>
      </w:r>
      <w:r w:rsidR="00707FF9" w:rsidRPr="00956D88">
        <w:rPr>
          <w:sz w:val="24"/>
          <w:szCs w:val="22"/>
        </w:rPr>
        <w:t xml:space="preserve">kompetanse og erfaring fra </w:t>
      </w:r>
      <w:r w:rsidR="0031518A" w:rsidRPr="00956D88">
        <w:rPr>
          <w:sz w:val="24"/>
          <w:szCs w:val="22"/>
        </w:rPr>
        <w:t>lignende utførelser</w:t>
      </w:r>
      <w:r w:rsidRPr="00956D88">
        <w:rPr>
          <w:sz w:val="24"/>
          <w:szCs w:val="22"/>
        </w:rPr>
        <w:t xml:space="preserve">. </w:t>
      </w:r>
      <w:r w:rsidR="00707FF9" w:rsidRPr="00956D88">
        <w:rPr>
          <w:sz w:val="24"/>
          <w:szCs w:val="22"/>
        </w:rPr>
        <w:t xml:space="preserve">Det kan bli aktuelt med </w:t>
      </w:r>
      <w:r w:rsidRPr="00956D88">
        <w:rPr>
          <w:sz w:val="24"/>
          <w:szCs w:val="22"/>
        </w:rPr>
        <w:t xml:space="preserve">flere </w:t>
      </w:r>
      <w:r w:rsidR="00707FF9" w:rsidRPr="00956D88">
        <w:rPr>
          <w:sz w:val="24"/>
          <w:szCs w:val="22"/>
        </w:rPr>
        <w:t>dialog</w:t>
      </w:r>
      <w:r w:rsidRPr="00956D88">
        <w:rPr>
          <w:sz w:val="24"/>
          <w:szCs w:val="22"/>
        </w:rPr>
        <w:t xml:space="preserve">runder </w:t>
      </w:r>
      <w:r w:rsidR="00707FF9" w:rsidRPr="00956D88">
        <w:rPr>
          <w:sz w:val="24"/>
          <w:szCs w:val="22"/>
        </w:rPr>
        <w:t xml:space="preserve">der målgruppen </w:t>
      </w:r>
      <w:r w:rsidRPr="00956D88">
        <w:rPr>
          <w:sz w:val="24"/>
          <w:szCs w:val="22"/>
        </w:rPr>
        <w:t>utvides</w:t>
      </w:r>
      <w:r w:rsidR="00707FF9" w:rsidRPr="00956D88">
        <w:rPr>
          <w:sz w:val="24"/>
          <w:szCs w:val="22"/>
        </w:rPr>
        <w:t xml:space="preserve"> eller endres</w:t>
      </w:r>
      <w:r w:rsidRPr="00956D88">
        <w:rPr>
          <w:sz w:val="24"/>
          <w:szCs w:val="22"/>
        </w:rPr>
        <w:t>.</w:t>
      </w:r>
    </w:p>
    <w:p w14:paraId="1CBB5161" w14:textId="00C70087" w:rsidR="00D43933" w:rsidRPr="00956D88" w:rsidRDefault="00D43933" w:rsidP="00D43933">
      <w:pPr>
        <w:pStyle w:val="Brdtekst"/>
        <w:rPr>
          <w:sz w:val="24"/>
          <w:szCs w:val="22"/>
        </w:rPr>
      </w:pPr>
      <w:r w:rsidRPr="00956D88">
        <w:rPr>
          <w:sz w:val="24"/>
          <w:szCs w:val="22"/>
        </w:rPr>
        <w:t xml:space="preserve">Vi ønsker å kartlegge markedet for å se om det finnes </w:t>
      </w:r>
      <w:r w:rsidR="00707FF9" w:rsidRPr="00956D88">
        <w:rPr>
          <w:sz w:val="24"/>
          <w:szCs w:val="22"/>
        </w:rPr>
        <w:t xml:space="preserve">egnede </w:t>
      </w:r>
      <w:r w:rsidRPr="00956D88">
        <w:rPr>
          <w:sz w:val="24"/>
          <w:szCs w:val="22"/>
        </w:rPr>
        <w:t xml:space="preserve">løsninger for anleggsteknisk </w:t>
      </w:r>
      <w:r w:rsidR="00707FF9" w:rsidRPr="00956D88">
        <w:rPr>
          <w:sz w:val="24"/>
          <w:szCs w:val="22"/>
        </w:rPr>
        <w:t xml:space="preserve">gjennomføring </w:t>
      </w:r>
      <w:r w:rsidRPr="00956D88">
        <w:rPr>
          <w:sz w:val="24"/>
          <w:szCs w:val="22"/>
        </w:rPr>
        <w:t>av sikringsarbeidene på en god</w:t>
      </w:r>
      <w:r w:rsidR="000875A2" w:rsidRPr="00956D88">
        <w:rPr>
          <w:sz w:val="24"/>
          <w:szCs w:val="22"/>
        </w:rPr>
        <w:t xml:space="preserve"> </w:t>
      </w:r>
      <w:r w:rsidRPr="00956D88">
        <w:rPr>
          <w:sz w:val="24"/>
          <w:szCs w:val="22"/>
        </w:rPr>
        <w:t>og sikker måte.</w:t>
      </w:r>
    </w:p>
    <w:p w14:paraId="592DC24A" w14:textId="557D97E7" w:rsidR="00D43933" w:rsidRPr="00956D88" w:rsidRDefault="00D43933" w:rsidP="00D43933">
      <w:pPr>
        <w:pStyle w:val="Brdtekst"/>
        <w:rPr>
          <w:sz w:val="24"/>
          <w:szCs w:val="22"/>
        </w:rPr>
      </w:pPr>
      <w:r w:rsidRPr="00956D88">
        <w:rPr>
          <w:sz w:val="24"/>
          <w:szCs w:val="22"/>
        </w:rPr>
        <w:lastRenderedPageBreak/>
        <w:t xml:space="preserve">Vi ber entreprenørene dele sine erfaringer og gi råd om løsninger som kan bidra til </w:t>
      </w:r>
      <w:r w:rsidR="000875A2" w:rsidRPr="00956D88">
        <w:rPr>
          <w:sz w:val="24"/>
          <w:szCs w:val="22"/>
        </w:rPr>
        <w:t xml:space="preserve">en hensiktsmessig gjennomføring av </w:t>
      </w:r>
      <w:r w:rsidRPr="00956D88">
        <w:rPr>
          <w:sz w:val="24"/>
          <w:szCs w:val="22"/>
        </w:rPr>
        <w:t>sikringsarbeidene.</w:t>
      </w:r>
    </w:p>
    <w:p w14:paraId="5F4A1211" w14:textId="1D43B8F9" w:rsidR="006258B4" w:rsidRPr="00C3042D" w:rsidRDefault="00C3042D" w:rsidP="001F39D8">
      <w:pPr>
        <w:pStyle w:val="Brdtekst"/>
        <w:rPr>
          <w:b/>
          <w:bCs/>
          <w:color w:val="F32345" w:themeColor="accent1"/>
          <w:sz w:val="24"/>
          <w:szCs w:val="22"/>
        </w:rPr>
      </w:pPr>
      <w:r w:rsidRPr="000711E0">
        <w:rPr>
          <w:b/>
          <w:bCs/>
          <w:sz w:val="24"/>
          <w:szCs w:val="22"/>
        </w:rPr>
        <w:t xml:space="preserve">Svar på spørsmålene og eventuelle innspill sendes via kommunikasjonsmodulen i Mercell </w:t>
      </w:r>
      <w:r w:rsidRPr="001952A2">
        <w:rPr>
          <w:b/>
          <w:bCs/>
          <w:sz w:val="24"/>
          <w:szCs w:val="22"/>
        </w:rPr>
        <w:t>innen 0</w:t>
      </w:r>
      <w:r w:rsidR="00B02AC3" w:rsidRPr="001952A2">
        <w:rPr>
          <w:b/>
          <w:bCs/>
          <w:sz w:val="24"/>
          <w:szCs w:val="22"/>
        </w:rPr>
        <w:t>3</w:t>
      </w:r>
      <w:r w:rsidRPr="001952A2">
        <w:rPr>
          <w:b/>
          <w:bCs/>
          <w:sz w:val="24"/>
          <w:szCs w:val="22"/>
        </w:rPr>
        <w:t>.</w:t>
      </w:r>
      <w:r w:rsidR="00B02AC3" w:rsidRPr="001952A2">
        <w:rPr>
          <w:b/>
          <w:bCs/>
          <w:sz w:val="24"/>
          <w:szCs w:val="22"/>
        </w:rPr>
        <w:t>08</w:t>
      </w:r>
      <w:r w:rsidRPr="001952A2">
        <w:rPr>
          <w:b/>
          <w:bCs/>
          <w:sz w:val="24"/>
          <w:szCs w:val="22"/>
        </w:rPr>
        <w:t>.</w:t>
      </w:r>
      <w:r w:rsidR="000711E0" w:rsidRPr="001952A2">
        <w:rPr>
          <w:b/>
          <w:bCs/>
          <w:sz w:val="24"/>
          <w:szCs w:val="22"/>
        </w:rPr>
        <w:t>2026</w:t>
      </w:r>
      <w:r w:rsidRPr="001952A2">
        <w:rPr>
          <w:b/>
          <w:bCs/>
          <w:sz w:val="24"/>
          <w:szCs w:val="22"/>
        </w:rPr>
        <w:t>.</w:t>
      </w:r>
    </w:p>
    <w:p w14:paraId="14A87D71" w14:textId="75136AE1" w:rsidR="00C3042D" w:rsidRPr="000711E0" w:rsidRDefault="00C3042D" w:rsidP="00C3042D">
      <w:pPr>
        <w:pStyle w:val="Brdtekst"/>
        <w:rPr>
          <w:sz w:val="24"/>
          <w:szCs w:val="22"/>
        </w:rPr>
      </w:pPr>
      <w:r w:rsidRPr="000711E0">
        <w:rPr>
          <w:sz w:val="24"/>
          <w:szCs w:val="22"/>
        </w:rPr>
        <w:t xml:space="preserve">NB! Dersom dere ønsker å delta i dialogen, men ser at dere ikke rekker å svare innen fristen, ber vi om at dere tar kontakt for eventuell utvidelse av fristen. </w:t>
      </w:r>
    </w:p>
    <w:p w14:paraId="1EE103A9" w14:textId="724BF3D5" w:rsidR="00C3042D" w:rsidRPr="00956D88" w:rsidRDefault="00C3042D" w:rsidP="00C3042D">
      <w:pPr>
        <w:pStyle w:val="Brdtekst"/>
        <w:rPr>
          <w:sz w:val="24"/>
          <w:szCs w:val="22"/>
        </w:rPr>
      </w:pPr>
      <w:r w:rsidRPr="000711E0">
        <w:rPr>
          <w:sz w:val="24"/>
          <w:szCs w:val="22"/>
        </w:rPr>
        <w:t xml:space="preserve">Alle svar og tilbakemeldinger vil bli behandlet konfidensielt. </w:t>
      </w:r>
      <w:r w:rsidR="000711E0" w:rsidRPr="000711E0">
        <w:rPr>
          <w:sz w:val="24"/>
          <w:szCs w:val="22"/>
        </w:rPr>
        <w:t xml:space="preserve">NVE </w:t>
      </w:r>
      <w:r w:rsidRPr="000711E0">
        <w:rPr>
          <w:sz w:val="24"/>
          <w:szCs w:val="22"/>
        </w:rPr>
        <w:t xml:space="preserve">kan ikke garantere at alle </w:t>
      </w:r>
      <w:r w:rsidRPr="00956D88">
        <w:rPr>
          <w:sz w:val="24"/>
          <w:szCs w:val="22"/>
        </w:rPr>
        <w:t xml:space="preserve">innspill </w:t>
      </w:r>
      <w:r w:rsidR="000875A2" w:rsidRPr="00956D88">
        <w:rPr>
          <w:sz w:val="24"/>
          <w:szCs w:val="22"/>
        </w:rPr>
        <w:t xml:space="preserve">blir tatt inn i </w:t>
      </w:r>
      <w:r w:rsidRPr="00956D88">
        <w:rPr>
          <w:sz w:val="24"/>
          <w:szCs w:val="22"/>
        </w:rPr>
        <w:t>planleggingen av anskaffelsen</w:t>
      </w:r>
      <w:r w:rsidR="00B747DA" w:rsidRPr="00956D88">
        <w:rPr>
          <w:sz w:val="24"/>
          <w:szCs w:val="22"/>
        </w:rPr>
        <w:t xml:space="preserve"> (utførelsen)</w:t>
      </w:r>
      <w:r w:rsidRPr="00956D88">
        <w:rPr>
          <w:sz w:val="24"/>
          <w:szCs w:val="22"/>
        </w:rPr>
        <w:t xml:space="preserve">, men vi </w:t>
      </w:r>
      <w:r w:rsidR="000875A2" w:rsidRPr="00956D88">
        <w:rPr>
          <w:sz w:val="24"/>
          <w:szCs w:val="22"/>
        </w:rPr>
        <w:t xml:space="preserve">vil så langt det er mulig søke </w:t>
      </w:r>
      <w:r w:rsidRPr="00956D88">
        <w:rPr>
          <w:sz w:val="24"/>
          <w:szCs w:val="22"/>
        </w:rPr>
        <w:t xml:space="preserve">å </w:t>
      </w:r>
      <w:r w:rsidR="000875A2" w:rsidRPr="00956D88">
        <w:rPr>
          <w:sz w:val="24"/>
          <w:szCs w:val="22"/>
        </w:rPr>
        <w:t xml:space="preserve">ivareta </w:t>
      </w:r>
      <w:r w:rsidRPr="00956D88">
        <w:rPr>
          <w:sz w:val="24"/>
          <w:szCs w:val="22"/>
        </w:rPr>
        <w:t>markedet</w:t>
      </w:r>
      <w:r w:rsidR="000875A2" w:rsidRPr="00956D88">
        <w:rPr>
          <w:sz w:val="24"/>
          <w:szCs w:val="22"/>
        </w:rPr>
        <w:t xml:space="preserve">s innspill. </w:t>
      </w:r>
      <w:r w:rsidR="000711E0" w:rsidRPr="00956D88">
        <w:rPr>
          <w:sz w:val="24"/>
          <w:szCs w:val="22"/>
        </w:rPr>
        <w:t xml:space="preserve">NVE </w:t>
      </w:r>
      <w:r w:rsidR="000875A2" w:rsidRPr="00956D88">
        <w:rPr>
          <w:sz w:val="24"/>
          <w:szCs w:val="22"/>
        </w:rPr>
        <w:t xml:space="preserve">vurderer </w:t>
      </w:r>
      <w:r w:rsidRPr="00956D88">
        <w:rPr>
          <w:sz w:val="24"/>
          <w:szCs w:val="22"/>
        </w:rPr>
        <w:t xml:space="preserve">dialog og samhandling med </w:t>
      </w:r>
      <w:r w:rsidR="000711E0" w:rsidRPr="00956D88">
        <w:rPr>
          <w:sz w:val="24"/>
          <w:szCs w:val="22"/>
        </w:rPr>
        <w:t xml:space="preserve">entreprenørmarkedet </w:t>
      </w:r>
      <w:r w:rsidR="000875A2" w:rsidRPr="00956D88">
        <w:rPr>
          <w:sz w:val="24"/>
          <w:szCs w:val="22"/>
        </w:rPr>
        <w:t xml:space="preserve">som en viktig forutsetning </w:t>
      </w:r>
      <w:r w:rsidRPr="00956D88">
        <w:rPr>
          <w:sz w:val="24"/>
          <w:szCs w:val="22"/>
        </w:rPr>
        <w:t xml:space="preserve">for et </w:t>
      </w:r>
      <w:r w:rsidR="000875A2" w:rsidRPr="00956D88">
        <w:rPr>
          <w:sz w:val="24"/>
          <w:szCs w:val="22"/>
        </w:rPr>
        <w:t xml:space="preserve">godt </w:t>
      </w:r>
      <w:r w:rsidRPr="00956D88">
        <w:rPr>
          <w:sz w:val="24"/>
          <w:szCs w:val="22"/>
        </w:rPr>
        <w:t>resultat</w:t>
      </w:r>
      <w:r w:rsidR="00140028" w:rsidRPr="00956D88">
        <w:rPr>
          <w:sz w:val="24"/>
          <w:szCs w:val="22"/>
        </w:rPr>
        <w:t>.</w:t>
      </w:r>
    </w:p>
    <w:p w14:paraId="3956394B" w14:textId="4ED24A17" w:rsidR="00C3042D" w:rsidRPr="00956D88" w:rsidRDefault="00C3042D" w:rsidP="00C3042D">
      <w:pPr>
        <w:pStyle w:val="Brdtekst"/>
        <w:rPr>
          <w:sz w:val="24"/>
          <w:szCs w:val="22"/>
        </w:rPr>
      </w:pPr>
      <w:r w:rsidRPr="00956D88">
        <w:rPr>
          <w:sz w:val="24"/>
          <w:szCs w:val="22"/>
        </w:rPr>
        <w:t xml:space="preserve">Som nevnt </w:t>
      </w:r>
      <w:r w:rsidR="00852556" w:rsidRPr="00956D88">
        <w:rPr>
          <w:sz w:val="24"/>
          <w:szCs w:val="22"/>
        </w:rPr>
        <w:t xml:space="preserve">kan </w:t>
      </w:r>
      <w:r w:rsidRPr="00956D88">
        <w:rPr>
          <w:sz w:val="24"/>
          <w:szCs w:val="22"/>
        </w:rPr>
        <w:t xml:space="preserve">det bli aktuelt med flere </w:t>
      </w:r>
      <w:r w:rsidR="00852556" w:rsidRPr="00956D88">
        <w:rPr>
          <w:sz w:val="24"/>
          <w:szCs w:val="22"/>
        </w:rPr>
        <w:t>dialog</w:t>
      </w:r>
      <w:r w:rsidRPr="00956D88">
        <w:rPr>
          <w:sz w:val="24"/>
          <w:szCs w:val="22"/>
        </w:rPr>
        <w:t xml:space="preserve">runder, enten i form av </w:t>
      </w:r>
      <w:r w:rsidR="00852556" w:rsidRPr="00956D88">
        <w:rPr>
          <w:sz w:val="24"/>
          <w:szCs w:val="22"/>
        </w:rPr>
        <w:t xml:space="preserve">ytterligere </w:t>
      </w:r>
      <w:r w:rsidRPr="00956D88">
        <w:rPr>
          <w:sz w:val="24"/>
          <w:szCs w:val="22"/>
        </w:rPr>
        <w:t>skriftlig dialog, dialogkonferanse eller en-til-en møter. Dersom det ikke er aktuelt å delta i denne runden, anbefaler vi likevel at dere holder dere oppdatert på all informasjon som gjøres tilgjengelig i Mercell</w:t>
      </w:r>
      <w:r w:rsidR="00852556" w:rsidRPr="00956D88">
        <w:rPr>
          <w:sz w:val="24"/>
          <w:szCs w:val="22"/>
        </w:rPr>
        <w:t>,</w:t>
      </w:r>
      <w:r w:rsidRPr="00956D88">
        <w:rPr>
          <w:sz w:val="24"/>
          <w:szCs w:val="22"/>
        </w:rPr>
        <w:t xml:space="preserve"> og melder interesse via kommunikasjonsmodulen </w:t>
      </w:r>
      <w:r w:rsidR="00852556" w:rsidRPr="00956D88">
        <w:rPr>
          <w:sz w:val="24"/>
          <w:szCs w:val="22"/>
        </w:rPr>
        <w:t>dersom videre dialog kan være aktuell.</w:t>
      </w:r>
      <w:r w:rsidRPr="00956D88">
        <w:rPr>
          <w:sz w:val="24"/>
          <w:szCs w:val="22"/>
        </w:rPr>
        <w:t xml:space="preserve"> </w:t>
      </w:r>
    </w:p>
    <w:p w14:paraId="277DCF28" w14:textId="00895C6A" w:rsidR="006258B4" w:rsidRPr="00FF7391" w:rsidRDefault="00C3042D" w:rsidP="00C3042D">
      <w:pPr>
        <w:pStyle w:val="Brdtekst"/>
        <w:rPr>
          <w:sz w:val="24"/>
          <w:szCs w:val="22"/>
        </w:rPr>
      </w:pPr>
      <w:r w:rsidRPr="00FF7391">
        <w:rPr>
          <w:sz w:val="24"/>
          <w:szCs w:val="22"/>
        </w:rPr>
        <w:t xml:space="preserve">Ved eventuelle en-til-en møter forbeholder </w:t>
      </w:r>
      <w:r w:rsidR="00FF7391" w:rsidRPr="00FF7391">
        <w:rPr>
          <w:sz w:val="24"/>
          <w:szCs w:val="22"/>
        </w:rPr>
        <w:t xml:space="preserve">NVE </w:t>
      </w:r>
      <w:r w:rsidRPr="00FF7391">
        <w:rPr>
          <w:sz w:val="24"/>
          <w:szCs w:val="22"/>
        </w:rPr>
        <w:t xml:space="preserve">seg retten til å kun invitere de </w:t>
      </w:r>
      <w:r w:rsidR="00FF7391" w:rsidRPr="00FF7391">
        <w:rPr>
          <w:sz w:val="24"/>
          <w:szCs w:val="22"/>
        </w:rPr>
        <w:t xml:space="preserve">entreprenørene </w:t>
      </w:r>
      <w:r w:rsidRPr="00FF7391">
        <w:rPr>
          <w:sz w:val="24"/>
          <w:szCs w:val="22"/>
        </w:rPr>
        <w:t>som vi etter vårt skjønn er relevante og aktuelle å ha videre dialog med.</w:t>
      </w:r>
    </w:p>
    <w:p w14:paraId="0D7C3CC7" w14:textId="77777777" w:rsidR="006258B4" w:rsidRPr="00FF7391" w:rsidRDefault="006258B4" w:rsidP="001F39D8">
      <w:pPr>
        <w:pStyle w:val="Brdtekst"/>
        <w:rPr>
          <w:sz w:val="24"/>
          <w:szCs w:val="22"/>
        </w:rPr>
      </w:pPr>
    </w:p>
    <w:p w14:paraId="5F2E61D6" w14:textId="7784B1F6" w:rsidR="006258B4" w:rsidRPr="00FF7391" w:rsidRDefault="00C3042D" w:rsidP="001F39D8">
      <w:pPr>
        <w:pStyle w:val="Brdtekst"/>
        <w:rPr>
          <w:b/>
          <w:bCs/>
          <w:sz w:val="24"/>
          <w:szCs w:val="22"/>
        </w:rPr>
      </w:pPr>
      <w:r w:rsidRPr="00FF7391">
        <w:rPr>
          <w:b/>
          <w:bCs/>
          <w:sz w:val="24"/>
          <w:szCs w:val="22"/>
        </w:rPr>
        <w:t>Vedlegg</w:t>
      </w:r>
    </w:p>
    <w:p w14:paraId="017C95DA" w14:textId="302454C1" w:rsidR="00C3042D" w:rsidRPr="00707FF9" w:rsidRDefault="00C3042D" w:rsidP="00C3042D">
      <w:pPr>
        <w:pStyle w:val="Brdtekst"/>
        <w:rPr>
          <w:sz w:val="24"/>
          <w:szCs w:val="22"/>
        </w:rPr>
      </w:pPr>
      <w:r w:rsidRPr="00FF7391">
        <w:rPr>
          <w:rFonts w:ascii="Arial" w:hAnsi="Arial" w:cs="Arial"/>
          <w:sz w:val="24"/>
          <w:szCs w:val="22"/>
        </w:rPr>
        <w:t>●</w:t>
      </w:r>
      <w:r w:rsidRPr="00FF7391">
        <w:rPr>
          <w:sz w:val="24"/>
          <w:szCs w:val="22"/>
        </w:rPr>
        <w:tab/>
      </w:r>
      <w:r w:rsidRPr="00707FF9">
        <w:rPr>
          <w:sz w:val="24"/>
          <w:szCs w:val="22"/>
        </w:rPr>
        <w:t>Vedlegg 1</w:t>
      </w:r>
      <w:r w:rsidR="00D02D50" w:rsidRPr="00707FF9">
        <w:rPr>
          <w:sz w:val="24"/>
          <w:szCs w:val="22"/>
        </w:rPr>
        <w:t>:</w:t>
      </w:r>
      <w:r w:rsidRPr="00707FF9">
        <w:rPr>
          <w:sz w:val="24"/>
          <w:szCs w:val="22"/>
        </w:rPr>
        <w:t xml:space="preserve"> Informasjon </w:t>
      </w:r>
      <w:r w:rsidR="00D43933" w:rsidRPr="00707FF9">
        <w:rPr>
          <w:sz w:val="24"/>
          <w:szCs w:val="22"/>
        </w:rPr>
        <w:t xml:space="preserve">om sikringstiltaket </w:t>
      </w:r>
      <w:r w:rsidR="00FF7391" w:rsidRPr="00707FF9">
        <w:rPr>
          <w:sz w:val="24"/>
          <w:szCs w:val="22"/>
        </w:rPr>
        <w:t>i Nidelva ved Arildsløkka</w:t>
      </w:r>
    </w:p>
    <w:p w14:paraId="238D78C8" w14:textId="74B44DE1" w:rsidR="00C3042D" w:rsidRPr="00707FF9" w:rsidRDefault="00C3042D" w:rsidP="00C3042D">
      <w:pPr>
        <w:pStyle w:val="Brdtekst"/>
        <w:rPr>
          <w:sz w:val="24"/>
          <w:szCs w:val="22"/>
        </w:rPr>
      </w:pPr>
      <w:r w:rsidRPr="00707FF9">
        <w:rPr>
          <w:rFonts w:ascii="Arial" w:hAnsi="Arial" w:cs="Arial"/>
          <w:sz w:val="24"/>
          <w:szCs w:val="22"/>
        </w:rPr>
        <w:t>●</w:t>
      </w:r>
      <w:r w:rsidRPr="00707FF9">
        <w:rPr>
          <w:sz w:val="24"/>
          <w:szCs w:val="22"/>
        </w:rPr>
        <w:tab/>
        <w:t>Vedlegg 2</w:t>
      </w:r>
      <w:r w:rsidR="00D02D50" w:rsidRPr="00707FF9">
        <w:rPr>
          <w:sz w:val="24"/>
          <w:szCs w:val="22"/>
        </w:rPr>
        <w:t>:</w:t>
      </w:r>
      <w:r w:rsidRPr="00707FF9">
        <w:rPr>
          <w:sz w:val="24"/>
          <w:szCs w:val="22"/>
        </w:rPr>
        <w:t xml:space="preserve"> Forel</w:t>
      </w:r>
      <w:r w:rsidRPr="00707FF9">
        <w:rPr>
          <w:rFonts w:cs="Source Sans Pro"/>
          <w:sz w:val="24"/>
          <w:szCs w:val="22"/>
        </w:rPr>
        <w:t>ø</w:t>
      </w:r>
      <w:r w:rsidRPr="00707FF9">
        <w:rPr>
          <w:sz w:val="24"/>
          <w:szCs w:val="22"/>
        </w:rPr>
        <w:t>pig planlagt anskaffelsesprosess</w:t>
      </w:r>
      <w:r w:rsidR="00FD7020" w:rsidRPr="00707FF9">
        <w:rPr>
          <w:sz w:val="24"/>
          <w:szCs w:val="22"/>
        </w:rPr>
        <w:t>, fremdriftsplan og spørsmål</w:t>
      </w:r>
    </w:p>
    <w:p w14:paraId="56FFD992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3986C501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7F7187B1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7047C972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0AC1136C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68D6B105" w14:textId="77777777" w:rsidR="006258B4" w:rsidRDefault="006258B4" w:rsidP="001F39D8">
      <w:pPr>
        <w:pStyle w:val="Brdtekst"/>
        <w:rPr>
          <w:sz w:val="24"/>
          <w:szCs w:val="22"/>
        </w:rPr>
      </w:pPr>
    </w:p>
    <w:p w14:paraId="5543DE9B" w14:textId="77777777" w:rsidR="006258B4" w:rsidRDefault="006258B4" w:rsidP="001F39D8">
      <w:pPr>
        <w:pStyle w:val="Brdtekst"/>
        <w:rPr>
          <w:sz w:val="24"/>
          <w:szCs w:val="22"/>
        </w:rPr>
      </w:pPr>
    </w:p>
    <w:sectPr w:rsidR="006258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B3A31"/>
    <w:multiLevelType w:val="hybridMultilevel"/>
    <w:tmpl w:val="C8702596"/>
    <w:lvl w:ilvl="0" w:tplc="64F4572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EE0000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54B39"/>
    <w:multiLevelType w:val="multilevel"/>
    <w:tmpl w:val="EA7AF282"/>
    <w:lvl w:ilvl="0">
      <w:start w:val="1"/>
      <w:numFmt w:val="ordinal"/>
      <w:pStyle w:val="NVEnummerertliste"/>
      <w:lvlText w:val="%1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num" w:pos="1267"/>
        </w:tabs>
        <w:ind w:left="1134" w:hanging="227"/>
      </w:pPr>
      <w:rPr>
        <w:rFonts w:ascii="ZapfDingbats" w:hAnsi="ZapfDingbats" w:hint="default"/>
        <w:b w:val="0"/>
        <w:i w:val="0"/>
        <w:kern w:val="12"/>
        <w:position w:val="4"/>
        <w:sz w:val="12"/>
      </w:rPr>
    </w:lvl>
    <w:lvl w:ilvl="2">
      <w:start w:val="1"/>
      <w:numFmt w:val="bullet"/>
      <w:lvlText w:val=""/>
      <w:lvlJc w:val="left"/>
      <w:pPr>
        <w:tabs>
          <w:tab w:val="num" w:pos="1494"/>
        </w:tabs>
        <w:ind w:left="1361" w:hanging="227"/>
      </w:pPr>
      <w:rPr>
        <w:rFonts w:ascii="Symbol" w:hAnsi="Symbol" w:hint="default"/>
      </w:rPr>
    </w:lvl>
    <w:lvl w:ilvl="3">
      <w:start w:val="1"/>
      <w:numFmt w:val="none"/>
      <w:lvlText w:val="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" w15:restartNumberingAfterBreak="0">
    <w:nsid w:val="5C2708D8"/>
    <w:multiLevelType w:val="hybridMultilevel"/>
    <w:tmpl w:val="6D526E18"/>
    <w:lvl w:ilvl="0" w:tplc="3D4E2CBE">
      <w:start w:val="1"/>
      <w:numFmt w:val="bullet"/>
      <w:pStyle w:val="Listeavsnit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C3A2C8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A41B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A8C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5CFA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429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A08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048E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4CD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C35A22"/>
    <w:multiLevelType w:val="multilevel"/>
    <w:tmpl w:val="44F007A2"/>
    <w:lvl w:ilvl="0">
      <w:start w:val="1"/>
      <w:numFmt w:val="decimal"/>
      <w:pStyle w:val="Oversk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418"/>
        </w:tabs>
        <w:ind w:left="1276" w:hanging="127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59" w:hanging="1559"/>
      </w:pPr>
      <w:rPr>
        <w:rFonts w:hint="default"/>
      </w:rPr>
    </w:lvl>
  </w:abstractNum>
  <w:abstractNum w:abstractNumId="4" w15:restartNumberingAfterBreak="0">
    <w:nsid w:val="7AB1389A"/>
    <w:multiLevelType w:val="singleLevel"/>
    <w:tmpl w:val="DC8A4FAA"/>
    <w:lvl w:ilvl="0">
      <w:start w:val="1"/>
      <w:numFmt w:val="bullet"/>
      <w:pStyle w:val="NVEpunktliste"/>
      <w:lvlText w:val=""/>
      <w:lvlJc w:val="left"/>
      <w:pPr>
        <w:tabs>
          <w:tab w:val="num" w:pos="851"/>
        </w:tabs>
        <w:ind w:left="851" w:hanging="284"/>
      </w:pPr>
      <w:rPr>
        <w:rFonts w:ascii="ZapfDingbats" w:hAnsi="ZapfDingbats" w:hint="default"/>
        <w:sz w:val="12"/>
      </w:rPr>
    </w:lvl>
  </w:abstractNum>
  <w:num w:numId="1" w16cid:durableId="338242498">
    <w:abstractNumId w:val="4"/>
  </w:num>
  <w:num w:numId="2" w16cid:durableId="1682274548">
    <w:abstractNumId w:val="1"/>
  </w:num>
  <w:num w:numId="3" w16cid:durableId="1763799874">
    <w:abstractNumId w:val="3"/>
  </w:num>
  <w:num w:numId="4" w16cid:durableId="146945989">
    <w:abstractNumId w:val="3"/>
  </w:num>
  <w:num w:numId="5" w16cid:durableId="1119641392">
    <w:abstractNumId w:val="3"/>
  </w:num>
  <w:num w:numId="6" w16cid:durableId="1834369814">
    <w:abstractNumId w:val="3"/>
  </w:num>
  <w:num w:numId="7" w16cid:durableId="1483228996">
    <w:abstractNumId w:val="3"/>
  </w:num>
  <w:num w:numId="8" w16cid:durableId="1347755600">
    <w:abstractNumId w:val="3"/>
  </w:num>
  <w:num w:numId="9" w16cid:durableId="447891678">
    <w:abstractNumId w:val="3"/>
  </w:num>
  <w:num w:numId="10" w16cid:durableId="980772895">
    <w:abstractNumId w:val="3"/>
  </w:num>
  <w:num w:numId="11" w16cid:durableId="786002546">
    <w:abstractNumId w:val="2"/>
  </w:num>
  <w:num w:numId="12" w16cid:durableId="1334607239">
    <w:abstractNumId w:val="4"/>
  </w:num>
  <w:num w:numId="13" w16cid:durableId="1988702026">
    <w:abstractNumId w:val="1"/>
  </w:num>
  <w:num w:numId="14" w16cid:durableId="449280837">
    <w:abstractNumId w:val="3"/>
  </w:num>
  <w:num w:numId="15" w16cid:durableId="1553031250">
    <w:abstractNumId w:val="3"/>
  </w:num>
  <w:num w:numId="16" w16cid:durableId="1759328959">
    <w:abstractNumId w:val="3"/>
  </w:num>
  <w:num w:numId="17" w16cid:durableId="1942714748">
    <w:abstractNumId w:val="3"/>
  </w:num>
  <w:num w:numId="18" w16cid:durableId="1342779499">
    <w:abstractNumId w:val="3"/>
  </w:num>
  <w:num w:numId="19" w16cid:durableId="970404890">
    <w:abstractNumId w:val="3"/>
  </w:num>
  <w:num w:numId="20" w16cid:durableId="197662819">
    <w:abstractNumId w:val="3"/>
  </w:num>
  <w:num w:numId="21" w16cid:durableId="943879899">
    <w:abstractNumId w:val="3"/>
  </w:num>
  <w:num w:numId="22" w16cid:durableId="51588597">
    <w:abstractNumId w:val="2"/>
  </w:num>
  <w:num w:numId="23" w16cid:durableId="1141072534">
    <w:abstractNumId w:val="4"/>
  </w:num>
  <w:num w:numId="24" w16cid:durableId="1752505806">
    <w:abstractNumId w:val="1"/>
  </w:num>
  <w:num w:numId="25" w16cid:durableId="916936747">
    <w:abstractNumId w:val="3"/>
  </w:num>
  <w:num w:numId="26" w16cid:durableId="205409422">
    <w:abstractNumId w:val="3"/>
  </w:num>
  <w:num w:numId="27" w16cid:durableId="162011222">
    <w:abstractNumId w:val="3"/>
  </w:num>
  <w:num w:numId="28" w16cid:durableId="445122171">
    <w:abstractNumId w:val="3"/>
  </w:num>
  <w:num w:numId="29" w16cid:durableId="802387903">
    <w:abstractNumId w:val="3"/>
  </w:num>
  <w:num w:numId="30" w16cid:durableId="653141626">
    <w:abstractNumId w:val="3"/>
  </w:num>
  <w:num w:numId="31" w16cid:durableId="645741635">
    <w:abstractNumId w:val="3"/>
  </w:num>
  <w:num w:numId="32" w16cid:durableId="378170291">
    <w:abstractNumId w:val="3"/>
  </w:num>
  <w:num w:numId="33" w16cid:durableId="1859082503">
    <w:abstractNumId w:val="2"/>
  </w:num>
  <w:num w:numId="34" w16cid:durableId="324555240">
    <w:abstractNumId w:val="4"/>
  </w:num>
  <w:num w:numId="35" w16cid:durableId="1665161901">
    <w:abstractNumId w:val="1"/>
  </w:num>
  <w:num w:numId="36" w16cid:durableId="915045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8B4"/>
    <w:rsid w:val="000711E0"/>
    <w:rsid w:val="000875A2"/>
    <w:rsid w:val="000A32DB"/>
    <w:rsid w:val="00107E78"/>
    <w:rsid w:val="001377AC"/>
    <w:rsid w:val="00140028"/>
    <w:rsid w:val="001952A2"/>
    <w:rsid w:val="001F39D8"/>
    <w:rsid w:val="002110A0"/>
    <w:rsid w:val="0031518A"/>
    <w:rsid w:val="003423F2"/>
    <w:rsid w:val="00373E6C"/>
    <w:rsid w:val="00383B23"/>
    <w:rsid w:val="003A166D"/>
    <w:rsid w:val="003A44E0"/>
    <w:rsid w:val="00420CCB"/>
    <w:rsid w:val="004A511A"/>
    <w:rsid w:val="004E433D"/>
    <w:rsid w:val="005A7AAC"/>
    <w:rsid w:val="0062542A"/>
    <w:rsid w:val="006258B4"/>
    <w:rsid w:val="00684CAA"/>
    <w:rsid w:val="00707FF9"/>
    <w:rsid w:val="007677FD"/>
    <w:rsid w:val="007E5E36"/>
    <w:rsid w:val="00852556"/>
    <w:rsid w:val="00876FF9"/>
    <w:rsid w:val="00946BD8"/>
    <w:rsid w:val="00956D88"/>
    <w:rsid w:val="009C5610"/>
    <w:rsid w:val="009E75FF"/>
    <w:rsid w:val="00A24A03"/>
    <w:rsid w:val="00A25D23"/>
    <w:rsid w:val="00A331FF"/>
    <w:rsid w:val="00A55E2D"/>
    <w:rsid w:val="00A61D9C"/>
    <w:rsid w:val="00A7375D"/>
    <w:rsid w:val="00AB667E"/>
    <w:rsid w:val="00AB6DE5"/>
    <w:rsid w:val="00AD3350"/>
    <w:rsid w:val="00AF1F87"/>
    <w:rsid w:val="00B02AC3"/>
    <w:rsid w:val="00B33E07"/>
    <w:rsid w:val="00B747DA"/>
    <w:rsid w:val="00C23064"/>
    <w:rsid w:val="00C3042D"/>
    <w:rsid w:val="00CC4A60"/>
    <w:rsid w:val="00D02616"/>
    <w:rsid w:val="00D02D50"/>
    <w:rsid w:val="00D37DC1"/>
    <w:rsid w:val="00D43933"/>
    <w:rsid w:val="00E95696"/>
    <w:rsid w:val="00FC3B3B"/>
    <w:rsid w:val="00FD7020"/>
    <w:rsid w:val="00FF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31CFE"/>
  <w15:chartTrackingRefBased/>
  <w15:docId w15:val="{046E685E-5228-4478-98FA-AEA9F68F6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kern w:val="2"/>
        <w:lang w:val="nb-N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9D8"/>
    <w:pPr>
      <w:spacing w:line="300" w:lineRule="exact"/>
    </w:pPr>
    <w:rPr>
      <w:rFonts w:ascii="Source Sans Pro" w:hAnsi="Source Sans Pro"/>
      <w:sz w:val="22"/>
    </w:rPr>
  </w:style>
  <w:style w:type="paragraph" w:styleId="Overskrift1">
    <w:name w:val="heading 1"/>
    <w:basedOn w:val="Normal"/>
    <w:next w:val="Brdtekst"/>
    <w:link w:val="Overskrift1Tegn"/>
    <w:qFormat/>
    <w:rsid w:val="004E433D"/>
    <w:pPr>
      <w:keepNext/>
      <w:numPr>
        <w:numId w:val="32"/>
      </w:numPr>
      <w:spacing w:before="240" w:after="240" w:line="560" w:lineRule="exact"/>
      <w:outlineLvl w:val="0"/>
    </w:pPr>
    <w:rPr>
      <w:b/>
      <w:bCs/>
      <w:sz w:val="48"/>
    </w:rPr>
  </w:style>
  <w:style w:type="paragraph" w:styleId="Overskrift2">
    <w:name w:val="heading 2"/>
    <w:basedOn w:val="Normal"/>
    <w:next w:val="Normal"/>
    <w:link w:val="Overskrift2Tegn"/>
    <w:qFormat/>
    <w:rsid w:val="004E433D"/>
    <w:pPr>
      <w:keepNext/>
      <w:numPr>
        <w:ilvl w:val="1"/>
        <w:numId w:val="32"/>
      </w:numPr>
      <w:tabs>
        <w:tab w:val="left" w:pos="709"/>
        <w:tab w:val="left" w:pos="851"/>
      </w:tabs>
      <w:spacing w:before="240" w:after="240" w:line="480" w:lineRule="atLeast"/>
      <w:outlineLvl w:val="1"/>
    </w:pPr>
    <w:rPr>
      <w:b/>
      <w:sz w:val="36"/>
    </w:rPr>
  </w:style>
  <w:style w:type="paragraph" w:styleId="Overskrift3">
    <w:name w:val="heading 3"/>
    <w:basedOn w:val="Normal"/>
    <w:next w:val="Brdtekst"/>
    <w:link w:val="Overskrift3Tegn"/>
    <w:qFormat/>
    <w:rsid w:val="004E433D"/>
    <w:pPr>
      <w:keepNext/>
      <w:numPr>
        <w:ilvl w:val="2"/>
        <w:numId w:val="32"/>
      </w:numPr>
      <w:tabs>
        <w:tab w:val="left" w:pos="851"/>
        <w:tab w:val="left" w:pos="992"/>
        <w:tab w:val="left" w:pos="1418"/>
      </w:tabs>
      <w:spacing w:after="240"/>
      <w:outlineLvl w:val="2"/>
    </w:pPr>
    <w:rPr>
      <w:b/>
    </w:rPr>
  </w:style>
  <w:style w:type="paragraph" w:styleId="Overskrift4">
    <w:name w:val="heading 4"/>
    <w:basedOn w:val="Normal"/>
    <w:next w:val="Brdtekst"/>
    <w:link w:val="Overskrift4Tegn"/>
    <w:qFormat/>
    <w:rsid w:val="004E433D"/>
    <w:pPr>
      <w:keepNext/>
      <w:numPr>
        <w:ilvl w:val="3"/>
        <w:numId w:val="32"/>
      </w:numPr>
      <w:tabs>
        <w:tab w:val="left" w:pos="864"/>
        <w:tab w:val="left" w:pos="1134"/>
        <w:tab w:val="left" w:pos="1418"/>
      </w:tabs>
      <w:spacing w:after="240" w:line="320" w:lineRule="exact"/>
      <w:outlineLvl w:val="3"/>
    </w:pPr>
    <w:rPr>
      <w:b/>
    </w:rPr>
  </w:style>
  <w:style w:type="paragraph" w:styleId="Overskrift5">
    <w:name w:val="heading 5"/>
    <w:basedOn w:val="Normal"/>
    <w:next w:val="Normal"/>
    <w:link w:val="Overskrift5Tegn"/>
    <w:qFormat/>
    <w:rsid w:val="004E433D"/>
    <w:pPr>
      <w:numPr>
        <w:ilvl w:val="4"/>
        <w:numId w:val="32"/>
      </w:numPr>
      <w:tabs>
        <w:tab w:val="left" w:pos="992"/>
        <w:tab w:val="left" w:pos="1134"/>
        <w:tab w:val="left" w:pos="1276"/>
        <w:tab w:val="left" w:pos="1418"/>
      </w:tabs>
      <w:outlineLvl w:val="4"/>
    </w:pPr>
    <w:rPr>
      <w:b/>
    </w:rPr>
  </w:style>
  <w:style w:type="paragraph" w:styleId="Overskrift6">
    <w:name w:val="heading 6"/>
    <w:basedOn w:val="Normal"/>
    <w:next w:val="Normal"/>
    <w:link w:val="Overskrift6Tegn"/>
    <w:qFormat/>
    <w:rsid w:val="004E433D"/>
    <w:pPr>
      <w:numPr>
        <w:ilvl w:val="5"/>
        <w:numId w:val="32"/>
      </w:numPr>
      <w:tabs>
        <w:tab w:val="left" w:pos="1134"/>
        <w:tab w:val="left" w:pos="1276"/>
        <w:tab w:val="left" w:pos="1418"/>
      </w:tabs>
      <w:outlineLvl w:val="5"/>
    </w:pPr>
  </w:style>
  <w:style w:type="paragraph" w:styleId="Overskrift7">
    <w:name w:val="heading 7"/>
    <w:basedOn w:val="Overskrift6"/>
    <w:next w:val="Normal"/>
    <w:link w:val="Overskrift7Tegn"/>
    <w:qFormat/>
    <w:rsid w:val="004E433D"/>
    <w:pPr>
      <w:numPr>
        <w:ilvl w:val="6"/>
      </w:numPr>
      <w:tabs>
        <w:tab w:val="clear" w:pos="1134"/>
        <w:tab w:val="clear" w:pos="1418"/>
      </w:tabs>
      <w:outlineLvl w:val="6"/>
    </w:pPr>
  </w:style>
  <w:style w:type="paragraph" w:styleId="Overskrift8">
    <w:name w:val="heading 8"/>
    <w:basedOn w:val="Overskrift7"/>
    <w:next w:val="Normal"/>
    <w:link w:val="Overskrift8Tegn"/>
    <w:qFormat/>
    <w:rsid w:val="004E433D"/>
    <w:pPr>
      <w:numPr>
        <w:ilvl w:val="7"/>
      </w:numPr>
      <w:tabs>
        <w:tab w:val="clear" w:pos="1276"/>
        <w:tab w:val="left" w:pos="1418"/>
      </w:tabs>
      <w:outlineLvl w:val="7"/>
    </w:p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D37DC1"/>
    <w:pPr>
      <w:numPr>
        <w:ilvl w:val="8"/>
        <w:numId w:val="32"/>
      </w:numPr>
      <w:outlineLvl w:val="8"/>
    </w:pPr>
    <w:rPr>
      <w:b/>
      <w:bCs/>
      <w:i/>
      <w:iCs/>
      <w:smallCaps/>
      <w:color w:val="084F4F" w:themeColor="accent6" w:themeShade="8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4E433D"/>
    <w:rPr>
      <w:rFonts w:ascii="Source Sans Pro" w:hAnsi="Source Sans Pro"/>
      <w:b/>
      <w:bCs/>
      <w:sz w:val="48"/>
    </w:rPr>
  </w:style>
  <w:style w:type="character" w:customStyle="1" w:styleId="Overskrift2Tegn">
    <w:name w:val="Overskrift 2 Tegn"/>
    <w:basedOn w:val="Standardskriftforavsnitt"/>
    <w:link w:val="Overskrift2"/>
    <w:rsid w:val="004E433D"/>
    <w:rPr>
      <w:rFonts w:ascii="Source Sans Pro" w:hAnsi="Source Sans Pro"/>
      <w:b/>
      <w:sz w:val="36"/>
    </w:rPr>
  </w:style>
  <w:style w:type="character" w:customStyle="1" w:styleId="Overskrift3Tegn">
    <w:name w:val="Overskrift 3 Tegn"/>
    <w:basedOn w:val="Standardskriftforavsnitt"/>
    <w:link w:val="Overskrift3"/>
    <w:rsid w:val="004E433D"/>
    <w:rPr>
      <w:rFonts w:ascii="Source Sans Pro" w:hAnsi="Source Sans Pro"/>
      <w:b/>
      <w:sz w:val="22"/>
    </w:rPr>
  </w:style>
  <w:style w:type="character" w:customStyle="1" w:styleId="Overskrift4Tegn">
    <w:name w:val="Overskrift 4 Tegn"/>
    <w:basedOn w:val="Standardskriftforavsnitt"/>
    <w:link w:val="Overskrift4"/>
    <w:rsid w:val="004E433D"/>
    <w:rPr>
      <w:rFonts w:ascii="Source Sans Pro" w:hAnsi="Source Sans Pro"/>
      <w:b/>
      <w:sz w:val="22"/>
    </w:rPr>
  </w:style>
  <w:style w:type="character" w:customStyle="1" w:styleId="Overskrift5Tegn">
    <w:name w:val="Overskrift 5 Tegn"/>
    <w:basedOn w:val="Standardskriftforavsnitt"/>
    <w:link w:val="Overskrift5"/>
    <w:rsid w:val="004E433D"/>
    <w:rPr>
      <w:rFonts w:ascii="Source Sans Pro" w:hAnsi="Source Sans Pro"/>
      <w:b/>
      <w:sz w:val="22"/>
    </w:rPr>
  </w:style>
  <w:style w:type="character" w:customStyle="1" w:styleId="Overskrift6Tegn">
    <w:name w:val="Overskrift 6 Tegn"/>
    <w:basedOn w:val="Standardskriftforavsnitt"/>
    <w:link w:val="Overskrift6"/>
    <w:rsid w:val="004E433D"/>
    <w:rPr>
      <w:rFonts w:ascii="Source Sans Pro" w:hAnsi="Source Sans Pro"/>
      <w:sz w:val="22"/>
    </w:rPr>
  </w:style>
  <w:style w:type="character" w:customStyle="1" w:styleId="Overskrift7Tegn">
    <w:name w:val="Overskrift 7 Tegn"/>
    <w:basedOn w:val="Standardskriftforavsnitt"/>
    <w:link w:val="Overskrift7"/>
    <w:rsid w:val="004E433D"/>
    <w:rPr>
      <w:rFonts w:ascii="Source Sans Pro" w:hAnsi="Source Sans Pro"/>
      <w:sz w:val="22"/>
    </w:rPr>
  </w:style>
  <w:style w:type="character" w:customStyle="1" w:styleId="Overskrift8Tegn">
    <w:name w:val="Overskrift 8 Tegn"/>
    <w:basedOn w:val="Standardskriftforavsnitt"/>
    <w:link w:val="Overskrift8"/>
    <w:rsid w:val="004E433D"/>
    <w:rPr>
      <w:rFonts w:ascii="Source Sans Pro" w:hAnsi="Source Sans Pro"/>
      <w:sz w:val="22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37DC1"/>
    <w:rPr>
      <w:b/>
      <w:bCs/>
      <w:i/>
      <w:iCs/>
      <w:smallCaps/>
      <w:color w:val="084F4F" w:themeColor="accent6" w:themeShade="80"/>
    </w:rPr>
  </w:style>
  <w:style w:type="paragraph" w:styleId="Bildetekst">
    <w:name w:val="caption"/>
    <w:basedOn w:val="Normal"/>
    <w:next w:val="Normal"/>
    <w:qFormat/>
    <w:rsid w:val="004E433D"/>
    <w:rPr>
      <w:i/>
    </w:rPr>
  </w:style>
  <w:style w:type="paragraph" w:styleId="Tittel">
    <w:name w:val="Title"/>
    <w:basedOn w:val="Normal"/>
    <w:next w:val="Normal"/>
    <w:link w:val="TittelTegn"/>
    <w:qFormat/>
    <w:rsid w:val="004E433D"/>
    <w:pPr>
      <w:spacing w:before="240" w:after="240" w:line="560" w:lineRule="exact"/>
      <w:outlineLvl w:val="0"/>
    </w:pPr>
    <w:rPr>
      <w:b/>
      <w:kern w:val="28"/>
      <w:sz w:val="48"/>
    </w:rPr>
  </w:style>
  <w:style w:type="character" w:customStyle="1" w:styleId="TittelTegn">
    <w:name w:val="Tittel Tegn"/>
    <w:basedOn w:val="Standardskriftforavsnitt"/>
    <w:link w:val="Tittel"/>
    <w:rsid w:val="004E433D"/>
    <w:rPr>
      <w:rFonts w:ascii="Source Sans Pro" w:hAnsi="Source Sans Pro"/>
      <w:b/>
      <w:kern w:val="28"/>
      <w:sz w:val="48"/>
    </w:rPr>
  </w:style>
  <w:style w:type="paragraph" w:styleId="Undertittel">
    <w:name w:val="Subtitle"/>
    <w:basedOn w:val="Normal"/>
    <w:next w:val="Normal"/>
    <w:link w:val="UndertittelTegn"/>
    <w:uiPriority w:val="11"/>
    <w:rsid w:val="00D37DC1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37DC1"/>
    <w:rPr>
      <w:rFonts w:asciiTheme="majorHAnsi" w:eastAsiaTheme="majorEastAsia" w:hAnsiTheme="majorHAnsi" w:cstheme="majorBidi"/>
    </w:rPr>
  </w:style>
  <w:style w:type="character" w:styleId="Sterk">
    <w:name w:val="Strong"/>
    <w:uiPriority w:val="22"/>
    <w:rsid w:val="00D37DC1"/>
    <w:rPr>
      <w:b/>
      <w:bCs/>
      <w:color w:val="109E9E" w:themeColor="accent6"/>
    </w:rPr>
  </w:style>
  <w:style w:type="character" w:styleId="Utheving">
    <w:name w:val="Emphasis"/>
    <w:uiPriority w:val="20"/>
    <w:rsid w:val="00D37DC1"/>
    <w:rPr>
      <w:b/>
      <w:bCs/>
      <w:i/>
      <w:iCs/>
      <w:spacing w:val="10"/>
    </w:rPr>
  </w:style>
  <w:style w:type="paragraph" w:styleId="Ingenmellomrom">
    <w:name w:val="No Spacing"/>
    <w:uiPriority w:val="1"/>
    <w:rsid w:val="00D37DC1"/>
  </w:style>
  <w:style w:type="paragraph" w:styleId="Sitat">
    <w:name w:val="Quote"/>
    <w:basedOn w:val="Normal"/>
    <w:next w:val="Normal"/>
    <w:link w:val="SitatTegn"/>
    <w:uiPriority w:val="29"/>
    <w:rsid w:val="00D37DC1"/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D37DC1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rsid w:val="00D37DC1"/>
    <w:pPr>
      <w:pBdr>
        <w:top w:val="single" w:sz="8" w:space="1" w:color="109E9E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37DC1"/>
    <w:rPr>
      <w:b/>
      <w:bCs/>
      <w:i/>
      <w:iCs/>
    </w:rPr>
  </w:style>
  <w:style w:type="character" w:styleId="Svakutheving">
    <w:name w:val="Subtle Emphasis"/>
    <w:uiPriority w:val="19"/>
    <w:rsid w:val="00D37DC1"/>
    <w:rPr>
      <w:i/>
      <w:iCs/>
    </w:rPr>
  </w:style>
  <w:style w:type="character" w:styleId="Sterkutheving">
    <w:name w:val="Intense Emphasis"/>
    <w:uiPriority w:val="21"/>
    <w:rsid w:val="00D37DC1"/>
    <w:rPr>
      <w:b/>
      <w:bCs/>
      <w:i/>
      <w:iCs/>
      <w:color w:val="109E9E" w:themeColor="accent6"/>
      <w:spacing w:val="10"/>
    </w:rPr>
  </w:style>
  <w:style w:type="character" w:styleId="Svakreferanse">
    <w:name w:val="Subtle Reference"/>
    <w:uiPriority w:val="31"/>
    <w:rsid w:val="00D37DC1"/>
    <w:rPr>
      <w:b/>
      <w:bCs/>
    </w:rPr>
  </w:style>
  <w:style w:type="character" w:styleId="Sterkreferanse">
    <w:name w:val="Intense Reference"/>
    <w:uiPriority w:val="32"/>
    <w:rsid w:val="00D37DC1"/>
    <w:rPr>
      <w:b/>
      <w:bCs/>
      <w:smallCaps/>
      <w:spacing w:val="5"/>
      <w:sz w:val="22"/>
      <w:szCs w:val="22"/>
      <w:u w:val="single"/>
    </w:rPr>
  </w:style>
  <w:style w:type="character" w:styleId="Boktittel">
    <w:name w:val="Book Title"/>
    <w:uiPriority w:val="33"/>
    <w:rsid w:val="00D37DC1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4E433D"/>
    <w:pPr>
      <w:keepLines/>
      <w:numPr>
        <w:numId w:val="0"/>
      </w:numPr>
      <w:spacing w:after="0" w:line="300" w:lineRule="exact"/>
      <w:outlineLvl w:val="9"/>
    </w:pPr>
    <w:rPr>
      <w:rFonts w:asciiTheme="majorHAnsi" w:eastAsiaTheme="majorEastAsia" w:hAnsiTheme="majorHAnsi" w:cstheme="majorBidi"/>
      <w:b w:val="0"/>
      <w:bCs w:val="0"/>
      <w:color w:val="C50A28" w:themeColor="accent1" w:themeShade="BF"/>
      <w:sz w:val="32"/>
      <w:szCs w:val="32"/>
    </w:rPr>
  </w:style>
  <w:style w:type="paragraph" w:customStyle="1" w:styleId="SubtitleNVE">
    <w:name w:val="Subtitle NVE"/>
    <w:basedOn w:val="Normal"/>
    <w:next w:val="Normal"/>
    <w:qFormat/>
    <w:rsid w:val="004E433D"/>
    <w:pPr>
      <w:spacing w:before="240" w:after="240" w:line="400" w:lineRule="exact"/>
    </w:pPr>
    <w:rPr>
      <w:b/>
      <w:noProof/>
      <w:kern w:val="28"/>
      <w:sz w:val="32"/>
    </w:rPr>
  </w:style>
  <w:style w:type="paragraph" w:customStyle="1" w:styleId="Forsidetittel">
    <w:name w:val="Forsidetittel"/>
    <w:basedOn w:val="Tittel"/>
    <w:next w:val="Brdtekst"/>
    <w:qFormat/>
    <w:rsid w:val="004E433D"/>
    <w:pPr>
      <w:spacing w:line="720" w:lineRule="exact"/>
    </w:pPr>
    <w:rPr>
      <w:b w:val="0"/>
      <w:sz w:val="64"/>
      <w:szCs w:val="56"/>
    </w:rPr>
  </w:style>
  <w:style w:type="paragraph" w:styleId="Brdtekst">
    <w:name w:val="Body Text"/>
    <w:link w:val="BrdtekstTegn"/>
    <w:qFormat/>
    <w:rsid w:val="004E433D"/>
    <w:pPr>
      <w:spacing w:after="160"/>
    </w:pPr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character" w:customStyle="1" w:styleId="BrdtekstTegn">
    <w:name w:val="Brødtekst Tegn"/>
    <w:basedOn w:val="Standardskriftforavsnitt"/>
    <w:link w:val="Brdtekst"/>
    <w:rsid w:val="004E433D"/>
    <w:rPr>
      <w:rFonts w:ascii="Source Sans Pro" w:hAnsi="Source Sans Pro"/>
      <w:sz w:val="22"/>
      <w14:ligatures w14:val="standard"/>
      <w14:numForm w14:val="oldStyle"/>
      <w14:numSpacing w14:val="proportional"/>
      <w14:cntxtAlts/>
    </w:rPr>
  </w:style>
  <w:style w:type="paragraph" w:customStyle="1" w:styleId="NVEpunktliste">
    <w:name w:val="NVE punktliste"/>
    <w:basedOn w:val="Normal"/>
    <w:qFormat/>
    <w:rsid w:val="004E433D"/>
    <w:pPr>
      <w:numPr>
        <w:numId w:val="34"/>
      </w:numPr>
      <w:tabs>
        <w:tab w:val="left" w:pos="567"/>
        <w:tab w:val="left" w:pos="851"/>
        <w:tab w:val="left" w:pos="1134"/>
        <w:tab w:val="left" w:pos="1418"/>
      </w:tabs>
      <w:spacing w:after="160"/>
      <w:contextualSpacing/>
    </w:pPr>
  </w:style>
  <w:style w:type="paragraph" w:customStyle="1" w:styleId="NVEnummerertliste">
    <w:name w:val="NVE nummerert liste"/>
    <w:basedOn w:val="Normal"/>
    <w:qFormat/>
    <w:rsid w:val="004E433D"/>
    <w:pPr>
      <w:numPr>
        <w:numId w:val="35"/>
      </w:numPr>
      <w:tabs>
        <w:tab w:val="left" w:pos="567"/>
        <w:tab w:val="left" w:pos="1134"/>
        <w:tab w:val="left" w:pos="1418"/>
        <w:tab w:val="left" w:pos="1701"/>
        <w:tab w:val="left" w:pos="1985"/>
      </w:tabs>
      <w:spacing w:after="160"/>
      <w:contextualSpacing/>
    </w:pPr>
  </w:style>
  <w:style w:type="character" w:styleId="Hyperkobling">
    <w:name w:val="Hyperlink"/>
    <w:basedOn w:val="Standardskriftforavsnitt"/>
    <w:uiPriority w:val="99"/>
    <w:qFormat/>
    <w:rsid w:val="004E433D"/>
    <w:rPr>
      <w:rFonts w:asciiTheme="minorHAnsi" w:hAnsiTheme="minorHAnsi"/>
      <w:color w:val="1E6FDC"/>
      <w:u w:val="single"/>
    </w:rPr>
  </w:style>
  <w:style w:type="paragraph" w:styleId="Listeavsnitt">
    <w:name w:val="List Paragraph"/>
    <w:basedOn w:val="Normal"/>
    <w:autoRedefine/>
    <w:uiPriority w:val="34"/>
    <w:qFormat/>
    <w:rsid w:val="004E433D"/>
    <w:pPr>
      <w:numPr>
        <w:numId w:val="33"/>
      </w:numPr>
      <w:contextualSpacing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NVE">
  <a:themeElements>
    <a:clrScheme name="NVE_fargehierarki_2024">
      <a:dk1>
        <a:sysClr val="windowText" lastClr="000000"/>
      </a:dk1>
      <a:lt1>
        <a:sysClr val="window" lastClr="FFFFFF"/>
      </a:lt1>
      <a:dk2>
        <a:srgbClr val="60656C"/>
      </a:dk2>
      <a:lt2>
        <a:srgbClr val="F7F7F8"/>
      </a:lt2>
      <a:accent1>
        <a:srgbClr val="F32345"/>
      </a:accent1>
      <a:accent2>
        <a:srgbClr val="008FFB"/>
      </a:accent2>
      <a:accent3>
        <a:srgbClr val="00A25E"/>
      </a:accent3>
      <a:accent4>
        <a:srgbClr val="F44900"/>
      </a:accent4>
      <a:accent5>
        <a:srgbClr val="8482D9"/>
      </a:accent5>
      <a:accent6>
        <a:srgbClr val="109E9E"/>
      </a:accent6>
      <a:hlink>
        <a:srgbClr val="1E6FDC"/>
      </a:hlink>
      <a:folHlink>
        <a:srgbClr val="60656C"/>
      </a:folHlink>
    </a:clrScheme>
    <a:fontScheme name="Source Sans">
      <a:majorFont>
        <a:latin typeface="Source Sans Pro"/>
        <a:ea typeface=""/>
        <a:cs typeface=""/>
      </a:majorFont>
      <a:minorFont>
        <a:latin typeface="Source Sans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NVE" id="{ED8FE613-C8EB-4B23-97D4-8DCFDC8896A2}" vid="{A3D89018-AC8F-4039-84A6-521CCAB2D14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4C3D02-0059-4114-B61E-7A612FD621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c8d840d-60c9-410b-b4fb-11b86806780c}" enabled="0" method="" siteId="{bc8d840d-60c9-410b-b4fb-11b8680678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516</Words>
  <Characters>2986</Characters>
  <Application>Microsoft Office Word</Application>
  <DocSecurity>0</DocSecurity>
  <Lines>63</Lines>
  <Paragraphs>28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Norges vassdrags og energidirektorat</Company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Asbjørn Osnes</dc:creator>
  <cp:keywords/>
  <dc:description/>
  <cp:lastModifiedBy>Kjetil Brå Oksavik</cp:lastModifiedBy>
  <cp:revision>11</cp:revision>
  <dcterms:created xsi:type="dcterms:W3CDTF">2026-05-21T12:38:00Z</dcterms:created>
  <dcterms:modified xsi:type="dcterms:W3CDTF">2026-06-09T08:33:00Z</dcterms:modified>
</cp:coreProperties>
</file>